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CD582" w14:textId="77777777" w:rsidR="000909A4" w:rsidRPr="000909A4" w:rsidRDefault="000909A4" w:rsidP="000909A4">
      <w:pPr>
        <w:suppressAutoHyphens w:val="0"/>
        <w:spacing w:line="276" w:lineRule="auto"/>
        <w:jc w:val="right"/>
        <w:rPr>
          <w:rFonts w:eastAsia="Times New Roman" w:cs="Times New Roman"/>
          <w:bCs/>
          <w:sz w:val="28"/>
          <w:szCs w:val="28"/>
        </w:rPr>
      </w:pPr>
      <w:proofErr w:type="gramStart"/>
      <w:r w:rsidRPr="000909A4">
        <w:rPr>
          <w:rFonts w:eastAsia="Times New Roman" w:cs="Times New Roman"/>
          <w:bCs/>
          <w:sz w:val="28"/>
          <w:szCs w:val="28"/>
        </w:rPr>
        <w:t xml:space="preserve">Приложение  </w:t>
      </w:r>
      <w:r>
        <w:rPr>
          <w:rFonts w:eastAsia="Times New Roman" w:cs="Times New Roman"/>
          <w:bCs/>
          <w:sz w:val="28"/>
          <w:szCs w:val="28"/>
        </w:rPr>
        <w:t>7</w:t>
      </w:r>
      <w:proofErr w:type="gramEnd"/>
    </w:p>
    <w:p w14:paraId="79678E5A" w14:textId="77777777" w:rsidR="000909A4" w:rsidRPr="000909A4" w:rsidRDefault="000909A4" w:rsidP="000909A4">
      <w:pPr>
        <w:suppressAutoHyphens w:val="0"/>
        <w:spacing w:line="276" w:lineRule="auto"/>
        <w:jc w:val="right"/>
        <w:rPr>
          <w:rFonts w:eastAsia="Times New Roman" w:cs="Times New Roman"/>
          <w:bCs/>
          <w:sz w:val="28"/>
          <w:szCs w:val="28"/>
        </w:rPr>
      </w:pPr>
      <w:r w:rsidRPr="000909A4">
        <w:rPr>
          <w:rFonts w:eastAsia="Times New Roman" w:cs="Times New Roman"/>
          <w:bCs/>
          <w:sz w:val="28"/>
          <w:szCs w:val="28"/>
        </w:rPr>
        <w:t>К Постановлению Президиума</w:t>
      </w:r>
    </w:p>
    <w:p w14:paraId="14CD0065" w14:textId="77777777" w:rsidR="006771AF" w:rsidRDefault="00B77B19" w:rsidP="000909A4">
      <w:pPr>
        <w:suppressAutoHyphens w:val="0"/>
        <w:spacing w:line="276" w:lineRule="auto"/>
        <w:jc w:val="right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№ 18-4</w:t>
      </w:r>
      <w:proofErr w:type="gramStart"/>
      <w:r>
        <w:rPr>
          <w:rFonts w:eastAsia="Times New Roman" w:cs="Times New Roman"/>
          <w:bCs/>
          <w:sz w:val="28"/>
          <w:szCs w:val="28"/>
        </w:rPr>
        <w:t>а</w:t>
      </w:r>
      <w:r w:rsidR="000909A4" w:rsidRPr="000909A4">
        <w:rPr>
          <w:rFonts w:eastAsia="Times New Roman" w:cs="Times New Roman"/>
          <w:bCs/>
          <w:sz w:val="28"/>
          <w:szCs w:val="28"/>
        </w:rPr>
        <w:t xml:space="preserve">  от</w:t>
      </w:r>
      <w:proofErr w:type="gramEnd"/>
      <w:r w:rsidR="000909A4" w:rsidRPr="000909A4">
        <w:rPr>
          <w:rFonts w:eastAsia="Times New Roman" w:cs="Times New Roman"/>
          <w:bCs/>
          <w:sz w:val="28"/>
          <w:szCs w:val="28"/>
        </w:rPr>
        <w:t xml:space="preserve"> «</w:t>
      </w:r>
      <w:r>
        <w:rPr>
          <w:rFonts w:eastAsia="Times New Roman" w:cs="Times New Roman"/>
          <w:bCs/>
          <w:sz w:val="28"/>
          <w:szCs w:val="28"/>
        </w:rPr>
        <w:t>26</w:t>
      </w:r>
      <w:r w:rsidR="000909A4" w:rsidRPr="000909A4">
        <w:rPr>
          <w:rFonts w:eastAsia="Times New Roman" w:cs="Times New Roman"/>
          <w:bCs/>
          <w:sz w:val="28"/>
          <w:szCs w:val="28"/>
        </w:rPr>
        <w:t>»</w:t>
      </w:r>
      <w:r>
        <w:rPr>
          <w:rFonts w:eastAsia="Times New Roman" w:cs="Times New Roman"/>
          <w:bCs/>
          <w:sz w:val="28"/>
          <w:szCs w:val="28"/>
        </w:rPr>
        <w:t xml:space="preserve"> сентября </w:t>
      </w:r>
      <w:r w:rsidR="000909A4" w:rsidRPr="000909A4">
        <w:rPr>
          <w:rFonts w:eastAsia="Times New Roman" w:cs="Times New Roman"/>
          <w:bCs/>
          <w:sz w:val="28"/>
          <w:szCs w:val="28"/>
        </w:rPr>
        <w:t>2019г.</w:t>
      </w:r>
      <w:r w:rsidR="006771AF">
        <w:rPr>
          <w:rFonts w:eastAsia="Times New Roman" w:cs="Times New Roman"/>
          <w:bCs/>
          <w:sz w:val="28"/>
          <w:szCs w:val="28"/>
        </w:rPr>
        <w:t xml:space="preserve"> </w:t>
      </w:r>
    </w:p>
    <w:p w14:paraId="1794D32C" w14:textId="77777777" w:rsidR="000909A4" w:rsidRDefault="000909A4" w:rsidP="00C953C6">
      <w:pPr>
        <w:suppressAutoHyphens w:val="0"/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3760677" w14:textId="77777777" w:rsidR="00CD6894" w:rsidRDefault="00CD6894" w:rsidP="00C953C6">
      <w:pPr>
        <w:suppressAutoHyphens w:val="0"/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ПОЛОЖЕНИЕ</w:t>
      </w:r>
      <w:r>
        <w:rPr>
          <w:rFonts w:eastAsia="Times New Roman" w:cs="Times New Roman"/>
          <w:b/>
          <w:bCs/>
          <w:sz w:val="28"/>
          <w:szCs w:val="28"/>
        </w:rPr>
        <w:br/>
        <w:t xml:space="preserve">о конкурсе </w:t>
      </w:r>
      <w:r w:rsidR="00412625">
        <w:rPr>
          <w:rFonts w:eastAsia="Times New Roman" w:cs="Times New Roman"/>
          <w:b/>
          <w:bCs/>
          <w:sz w:val="28"/>
          <w:szCs w:val="28"/>
        </w:rPr>
        <w:t>«Л</w:t>
      </w:r>
      <w:r>
        <w:rPr>
          <w:rFonts w:eastAsia="Times New Roman" w:cs="Times New Roman"/>
          <w:b/>
          <w:bCs/>
          <w:sz w:val="28"/>
          <w:szCs w:val="28"/>
        </w:rPr>
        <w:t>учш</w:t>
      </w:r>
      <w:r w:rsidR="00412625">
        <w:rPr>
          <w:rFonts w:eastAsia="Times New Roman" w:cs="Times New Roman"/>
          <w:b/>
          <w:bCs/>
          <w:sz w:val="28"/>
          <w:szCs w:val="28"/>
        </w:rPr>
        <w:t>ий</w:t>
      </w:r>
      <w:r>
        <w:rPr>
          <w:rFonts w:eastAsia="Times New Roman" w:cs="Times New Roman"/>
          <w:b/>
          <w:bCs/>
          <w:sz w:val="28"/>
          <w:szCs w:val="28"/>
        </w:rPr>
        <w:t xml:space="preserve"> уполномоченн</w:t>
      </w:r>
      <w:r w:rsidR="00412625">
        <w:rPr>
          <w:rFonts w:eastAsia="Times New Roman" w:cs="Times New Roman"/>
          <w:b/>
          <w:bCs/>
          <w:sz w:val="28"/>
          <w:szCs w:val="28"/>
        </w:rPr>
        <w:t>ый</w:t>
      </w:r>
      <w:r>
        <w:rPr>
          <w:rFonts w:eastAsia="Times New Roman" w:cs="Times New Roman"/>
          <w:b/>
          <w:bCs/>
          <w:sz w:val="28"/>
          <w:szCs w:val="28"/>
        </w:rPr>
        <w:t xml:space="preserve"> по охране труда</w:t>
      </w:r>
      <w:r w:rsidR="00412625">
        <w:rPr>
          <w:rFonts w:eastAsia="Times New Roman" w:cs="Times New Roman"/>
          <w:b/>
          <w:bCs/>
          <w:sz w:val="28"/>
          <w:szCs w:val="28"/>
        </w:rPr>
        <w:t>»</w:t>
      </w:r>
      <w:r>
        <w:rPr>
          <w:rFonts w:eastAsia="Times New Roman" w:cs="Times New Roman"/>
          <w:b/>
          <w:bCs/>
          <w:sz w:val="28"/>
          <w:szCs w:val="28"/>
        </w:rPr>
        <w:br/>
        <w:t>в первичных профсоюзных организациях Общественной организации «Самарский областной профессиональный союз работников социальной защиты населения»</w:t>
      </w:r>
    </w:p>
    <w:p w14:paraId="21E2E803" w14:textId="77777777" w:rsidR="000909A4" w:rsidRDefault="00CD6894" w:rsidP="000909A4">
      <w:pPr>
        <w:suppressAutoHyphens w:val="0"/>
        <w:spacing w:before="281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1. Общие положения</w:t>
      </w:r>
    </w:p>
    <w:p w14:paraId="18EB7A55" w14:textId="77777777" w:rsidR="00CD6894" w:rsidRPr="000909A4" w:rsidRDefault="000909A4" w:rsidP="000909A4">
      <w:pPr>
        <w:suppressAutoHyphens w:val="0"/>
        <w:spacing w:before="281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ab/>
      </w:r>
      <w:r w:rsidR="00CD6894">
        <w:rPr>
          <w:rFonts w:eastAsia="Times New Roman" w:cs="Times New Roman"/>
          <w:sz w:val="28"/>
          <w:szCs w:val="28"/>
        </w:rPr>
        <w:t xml:space="preserve">1.1. Настоящее положение о конкурсе </w:t>
      </w:r>
      <w:r w:rsidR="00B22041">
        <w:rPr>
          <w:rFonts w:eastAsia="Times New Roman" w:cs="Times New Roman"/>
          <w:sz w:val="28"/>
          <w:szCs w:val="28"/>
        </w:rPr>
        <w:t>«Л</w:t>
      </w:r>
      <w:r w:rsidR="00CD6894">
        <w:rPr>
          <w:rFonts w:eastAsia="Times New Roman" w:cs="Times New Roman"/>
          <w:sz w:val="28"/>
          <w:szCs w:val="28"/>
        </w:rPr>
        <w:t>учш</w:t>
      </w:r>
      <w:r w:rsidR="00B22041">
        <w:rPr>
          <w:rFonts w:eastAsia="Times New Roman" w:cs="Times New Roman"/>
          <w:sz w:val="28"/>
          <w:szCs w:val="28"/>
        </w:rPr>
        <w:t>ий</w:t>
      </w:r>
      <w:r w:rsidR="00CD6894">
        <w:rPr>
          <w:rFonts w:eastAsia="Times New Roman" w:cs="Times New Roman"/>
          <w:sz w:val="28"/>
          <w:szCs w:val="28"/>
        </w:rPr>
        <w:t xml:space="preserve"> уполномоченн</w:t>
      </w:r>
      <w:r w:rsidR="00B22041">
        <w:rPr>
          <w:rFonts w:eastAsia="Times New Roman" w:cs="Times New Roman"/>
          <w:sz w:val="28"/>
          <w:szCs w:val="28"/>
        </w:rPr>
        <w:t>ый</w:t>
      </w:r>
      <w:r w:rsidR="00CD6894">
        <w:rPr>
          <w:rFonts w:eastAsia="Times New Roman" w:cs="Times New Roman"/>
          <w:sz w:val="28"/>
          <w:szCs w:val="28"/>
        </w:rPr>
        <w:t xml:space="preserve"> по охране труда</w:t>
      </w:r>
      <w:r w:rsidR="00B22041">
        <w:rPr>
          <w:rFonts w:eastAsia="Times New Roman" w:cs="Times New Roman"/>
          <w:sz w:val="28"/>
          <w:szCs w:val="28"/>
        </w:rPr>
        <w:t>»</w:t>
      </w:r>
      <w:r w:rsidR="00CD6894">
        <w:rPr>
          <w:rFonts w:eastAsia="Times New Roman" w:cs="Times New Roman"/>
          <w:sz w:val="28"/>
          <w:szCs w:val="28"/>
        </w:rPr>
        <w:t xml:space="preserve"> среди первичных профсоюзных организаций Общественной организации «Самарский областной профессиональный союз работников социальной защиты населения» (далее – Областной Профсоюз) разработано в соответствии с требованиями трудового законодательства Российской Федерации, нормативных правовых актов Самарской области.</w:t>
      </w:r>
    </w:p>
    <w:p w14:paraId="1CC0CE0C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 Положение определяет цели, задачи, порядок проведения конкурса и подведение итогов конкурса в области охраны труда.</w:t>
      </w:r>
    </w:p>
    <w:p w14:paraId="2BAD5A8F" w14:textId="77777777" w:rsidR="00B22041" w:rsidRDefault="00CD6894" w:rsidP="00B22041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1.3 Конкурс на лучшую организацию работы в области охраны труда призван содействовать развитию и совершенствованию работы по охране труда в </w:t>
      </w:r>
      <w:r w:rsidR="00B22041">
        <w:rPr>
          <w:rFonts w:eastAsia="Times New Roman" w:cs="Times New Roman"/>
          <w:sz w:val="28"/>
          <w:szCs w:val="28"/>
        </w:rPr>
        <w:t xml:space="preserve">учреждениях, </w:t>
      </w:r>
      <w:r>
        <w:rPr>
          <w:rFonts w:eastAsia="Times New Roman" w:cs="Times New Roman"/>
          <w:sz w:val="28"/>
          <w:szCs w:val="28"/>
        </w:rPr>
        <w:t xml:space="preserve">подведомственных </w:t>
      </w:r>
      <w:r w:rsidR="00B22041" w:rsidRPr="00B22041">
        <w:rPr>
          <w:rFonts w:eastAsia="Times New Roman" w:cs="Times New Roman"/>
          <w:sz w:val="28"/>
          <w:szCs w:val="28"/>
        </w:rPr>
        <w:t>министерству социально-демографической и семейной политики Самарской области</w:t>
      </w:r>
      <w:r w:rsidR="00B22041">
        <w:rPr>
          <w:rFonts w:eastAsia="Times New Roman" w:cs="Times New Roman"/>
          <w:sz w:val="28"/>
          <w:szCs w:val="28"/>
        </w:rPr>
        <w:t xml:space="preserve">, а также в </w:t>
      </w:r>
      <w:r w:rsidR="00B22041" w:rsidRPr="00B22041">
        <w:rPr>
          <w:rFonts w:eastAsia="Times New Roman" w:cs="Times New Roman"/>
          <w:sz w:val="28"/>
          <w:szCs w:val="28"/>
        </w:rPr>
        <w:t>автономны</w:t>
      </w:r>
      <w:r w:rsidR="00B22041">
        <w:rPr>
          <w:rFonts w:eastAsia="Times New Roman" w:cs="Times New Roman"/>
          <w:sz w:val="28"/>
          <w:szCs w:val="28"/>
        </w:rPr>
        <w:t>х</w:t>
      </w:r>
      <w:r w:rsidR="00B22041" w:rsidRPr="00B22041">
        <w:rPr>
          <w:rFonts w:eastAsia="Times New Roman" w:cs="Times New Roman"/>
          <w:sz w:val="28"/>
          <w:szCs w:val="28"/>
        </w:rPr>
        <w:t xml:space="preserve"> некоммерчески</w:t>
      </w:r>
      <w:r w:rsidR="00B22041">
        <w:rPr>
          <w:rFonts w:eastAsia="Times New Roman" w:cs="Times New Roman"/>
          <w:sz w:val="28"/>
          <w:szCs w:val="28"/>
        </w:rPr>
        <w:t>х</w:t>
      </w:r>
      <w:r w:rsidR="00B22041" w:rsidRPr="00B22041">
        <w:rPr>
          <w:rFonts w:eastAsia="Times New Roman" w:cs="Times New Roman"/>
          <w:sz w:val="28"/>
          <w:szCs w:val="28"/>
        </w:rPr>
        <w:t xml:space="preserve"> организация</w:t>
      </w:r>
      <w:r w:rsidR="00B22041">
        <w:rPr>
          <w:rFonts w:eastAsia="Times New Roman" w:cs="Times New Roman"/>
          <w:sz w:val="28"/>
          <w:szCs w:val="28"/>
        </w:rPr>
        <w:t>х</w:t>
      </w:r>
      <w:r w:rsidR="00B22041" w:rsidRPr="00B22041">
        <w:rPr>
          <w:rFonts w:eastAsia="Times New Roman" w:cs="Times New Roman"/>
          <w:sz w:val="28"/>
          <w:szCs w:val="28"/>
        </w:rPr>
        <w:t xml:space="preserve"> –</w:t>
      </w:r>
      <w:r w:rsidR="00B22041">
        <w:rPr>
          <w:rFonts w:eastAsia="Times New Roman" w:cs="Times New Roman"/>
          <w:sz w:val="28"/>
          <w:szCs w:val="28"/>
        </w:rPr>
        <w:t xml:space="preserve"> </w:t>
      </w:r>
      <w:r w:rsidR="00B22041" w:rsidRPr="00B22041">
        <w:rPr>
          <w:rFonts w:eastAsia="Times New Roman" w:cs="Times New Roman"/>
          <w:sz w:val="28"/>
          <w:szCs w:val="28"/>
        </w:rPr>
        <w:t>центра</w:t>
      </w:r>
      <w:r w:rsidR="00B22041">
        <w:rPr>
          <w:rFonts w:eastAsia="Times New Roman" w:cs="Times New Roman"/>
          <w:sz w:val="28"/>
          <w:szCs w:val="28"/>
        </w:rPr>
        <w:t>х</w:t>
      </w:r>
      <w:r w:rsidR="00B22041" w:rsidRPr="00B22041">
        <w:rPr>
          <w:rFonts w:eastAsia="Times New Roman" w:cs="Times New Roman"/>
          <w:sz w:val="28"/>
          <w:szCs w:val="28"/>
        </w:rPr>
        <w:t xml:space="preserve"> социального обслуживания населения Самарской области</w:t>
      </w:r>
      <w:r w:rsidR="00B22041">
        <w:rPr>
          <w:rFonts w:eastAsia="Times New Roman" w:cs="Times New Roman"/>
          <w:sz w:val="28"/>
          <w:szCs w:val="28"/>
        </w:rPr>
        <w:t>.</w:t>
      </w:r>
    </w:p>
    <w:p w14:paraId="3477DC44" w14:textId="77777777" w:rsidR="00CD6894" w:rsidRDefault="00B22041" w:rsidP="00B22041">
      <w:pPr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B22041">
        <w:rPr>
          <w:rFonts w:eastAsia="Times New Roman" w:cs="Times New Roman"/>
          <w:sz w:val="28"/>
          <w:szCs w:val="28"/>
        </w:rPr>
        <w:t xml:space="preserve"> </w:t>
      </w:r>
      <w:r w:rsidR="00CD6894">
        <w:rPr>
          <w:rFonts w:eastAsia="Times New Roman" w:cs="Times New Roman"/>
          <w:b/>
          <w:bCs/>
          <w:sz w:val="28"/>
          <w:szCs w:val="28"/>
        </w:rPr>
        <w:t>2. Цели и задачи проведения конкурса</w:t>
      </w:r>
    </w:p>
    <w:p w14:paraId="7549FF02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2.1. Целями конкурса являются:</w:t>
      </w:r>
    </w:p>
    <w:p w14:paraId="32C8D58E" w14:textId="77777777" w:rsidR="00CD6894" w:rsidRDefault="00CD6894" w:rsidP="00CD6894">
      <w:pPr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организация системы управления охраной труда;</w:t>
      </w:r>
    </w:p>
    <w:p w14:paraId="5DB57CBB" w14:textId="77777777" w:rsidR="00CD6894" w:rsidRDefault="00CD6894" w:rsidP="00CD6894">
      <w:pPr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пропаганда улучшения условий безопасности труда.</w:t>
      </w:r>
    </w:p>
    <w:p w14:paraId="167EEB1A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2.2. Задачами конкурса являются:</w:t>
      </w:r>
    </w:p>
    <w:p w14:paraId="1E0DFDC5" w14:textId="77777777" w:rsidR="00CD6894" w:rsidRDefault="00CD6894" w:rsidP="00CD6894">
      <w:pPr>
        <w:numPr>
          <w:ilvl w:val="0"/>
          <w:numId w:val="9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создание безопасных условий труда работникам, снижение уровня производственного травматизма и профессиональных заболеваний;</w:t>
      </w:r>
    </w:p>
    <w:p w14:paraId="19CD2052" w14:textId="77777777" w:rsidR="00CD6894" w:rsidRDefault="00CD6894" w:rsidP="00CD6894">
      <w:pPr>
        <w:numPr>
          <w:ilvl w:val="0"/>
          <w:numId w:val="9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распространение положительного опыта работы в области обеспечения охраны труда, обучения специалистов безопасным приемам и методам работы, организации коллективно-договорного регулирования;</w:t>
      </w:r>
    </w:p>
    <w:p w14:paraId="6D5DB4A4" w14:textId="77777777" w:rsidR="00CD6894" w:rsidRDefault="00CD6894" w:rsidP="00CD6894">
      <w:pPr>
        <w:numPr>
          <w:ilvl w:val="0"/>
          <w:numId w:val="9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улучшение условий труда работников в процессе трудовой деятельности.</w:t>
      </w:r>
    </w:p>
    <w:p w14:paraId="3EE7E307" w14:textId="77777777" w:rsidR="00CD6894" w:rsidRDefault="00CD6894" w:rsidP="000909A4">
      <w:pPr>
        <w:suppressAutoHyphens w:val="0"/>
        <w:spacing w:before="281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3. Организатор и участники конкурса</w:t>
      </w:r>
    </w:p>
    <w:p w14:paraId="60FD494D" w14:textId="77777777" w:rsidR="00CD6894" w:rsidRDefault="00CD6894" w:rsidP="000909A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 Организатором конкурса является Областной Профсоюз.</w:t>
      </w:r>
    </w:p>
    <w:p w14:paraId="6FF1ECEE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3.2. К участию в конкурсе допускаются первичные профсоюзные организации социальной сферы, не допустившие случаев смертельного травматизма работников.</w:t>
      </w:r>
    </w:p>
    <w:p w14:paraId="2F1B5E1F" w14:textId="77777777" w:rsidR="00CD6894" w:rsidRDefault="00CD6894" w:rsidP="000909A4">
      <w:pPr>
        <w:suppressAutoHyphens w:val="0"/>
        <w:spacing w:before="281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4. Порядок проведения конкурса</w:t>
      </w:r>
    </w:p>
    <w:p w14:paraId="47F6A83F" w14:textId="77777777" w:rsidR="00CD6894" w:rsidRPr="00253A32" w:rsidRDefault="00CD6894" w:rsidP="000909A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4.1. </w:t>
      </w:r>
      <w:r w:rsidR="00DE6A84" w:rsidRPr="00DE6A84">
        <w:rPr>
          <w:rFonts w:eastAsia="Times New Roman" w:cs="Times New Roman"/>
          <w:sz w:val="28"/>
          <w:szCs w:val="28"/>
        </w:rPr>
        <w:t xml:space="preserve">Конкурс проводится среди организаций отрасли </w:t>
      </w:r>
      <w:r w:rsidR="00253A32">
        <w:rPr>
          <w:rFonts w:eastAsia="Times New Roman" w:cs="Times New Roman"/>
          <w:sz w:val="28"/>
          <w:szCs w:val="28"/>
        </w:rPr>
        <w:t xml:space="preserve">ежегодно </w:t>
      </w:r>
      <w:r w:rsidR="00DE6A84" w:rsidRPr="00253A32">
        <w:rPr>
          <w:rFonts w:eastAsia="Times New Roman" w:cs="Times New Roman"/>
          <w:b/>
          <w:sz w:val="28"/>
          <w:szCs w:val="28"/>
        </w:rPr>
        <w:t xml:space="preserve">до </w:t>
      </w:r>
      <w:r w:rsidR="00253A32" w:rsidRPr="00253A32">
        <w:rPr>
          <w:rFonts w:eastAsia="Times New Roman" w:cs="Times New Roman"/>
          <w:b/>
          <w:sz w:val="28"/>
          <w:szCs w:val="28"/>
        </w:rPr>
        <w:t>30</w:t>
      </w:r>
      <w:r w:rsidR="00DE6A84" w:rsidRPr="00253A32">
        <w:rPr>
          <w:rFonts w:eastAsia="Times New Roman" w:cs="Times New Roman"/>
          <w:b/>
          <w:sz w:val="28"/>
          <w:szCs w:val="28"/>
        </w:rPr>
        <w:t xml:space="preserve"> декабря. </w:t>
      </w:r>
    </w:p>
    <w:p w14:paraId="5CA162AF" w14:textId="77777777" w:rsidR="00DE6A84" w:rsidRPr="00DE6A84" w:rsidRDefault="00DE6A84" w:rsidP="00DE6A8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</w:t>
      </w:r>
      <w:proofErr w:type="gramStart"/>
      <w:r>
        <w:rPr>
          <w:rFonts w:eastAsia="Times New Roman" w:cs="Times New Roman"/>
          <w:sz w:val="28"/>
          <w:szCs w:val="28"/>
        </w:rPr>
        <w:t>2.</w:t>
      </w:r>
      <w:r w:rsidRPr="00DE6A84">
        <w:rPr>
          <w:rFonts w:eastAsia="Times New Roman" w:cs="Times New Roman"/>
          <w:sz w:val="28"/>
          <w:szCs w:val="28"/>
        </w:rPr>
        <w:t>Организацию</w:t>
      </w:r>
      <w:proofErr w:type="gramEnd"/>
      <w:r w:rsidRPr="00DE6A84">
        <w:rPr>
          <w:rFonts w:eastAsia="Times New Roman" w:cs="Times New Roman"/>
          <w:sz w:val="28"/>
          <w:szCs w:val="28"/>
        </w:rPr>
        <w:t xml:space="preserve"> и контроль за ходом проведения конкурса осуществляет утвержденная президиумом Областного Профсоюза Комиссия по </w:t>
      </w:r>
      <w:r>
        <w:rPr>
          <w:rFonts w:eastAsia="Times New Roman" w:cs="Times New Roman"/>
          <w:sz w:val="28"/>
          <w:szCs w:val="28"/>
        </w:rPr>
        <w:t>охране труда</w:t>
      </w:r>
      <w:r w:rsidRPr="00DE6A84">
        <w:rPr>
          <w:rFonts w:eastAsia="Times New Roman" w:cs="Times New Roman"/>
          <w:sz w:val="28"/>
          <w:szCs w:val="28"/>
        </w:rPr>
        <w:t>.</w:t>
      </w:r>
    </w:p>
    <w:p w14:paraId="3653BFB2" w14:textId="77777777" w:rsidR="00DE6A84" w:rsidRPr="00DE6A84" w:rsidRDefault="00DE6A84" w:rsidP="00DE6A8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</w:t>
      </w:r>
      <w:r w:rsidRPr="00DE6A84">
        <w:rPr>
          <w:rFonts w:eastAsia="Times New Roman" w:cs="Times New Roman"/>
          <w:sz w:val="28"/>
          <w:szCs w:val="28"/>
        </w:rPr>
        <w:t>. Условия конкурса доводятся до сведения работодателей и профсоюзных комитетов организаций.</w:t>
      </w:r>
    </w:p>
    <w:p w14:paraId="45EDEDA0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</w:t>
      </w:r>
      <w:r w:rsidR="00DE6A84"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 xml:space="preserve">. Первичные профсоюзные организации </w:t>
      </w:r>
      <w:r w:rsidR="00253A32" w:rsidRPr="00253A32">
        <w:rPr>
          <w:rFonts w:eastAsia="Times New Roman" w:cs="Times New Roman"/>
          <w:b/>
          <w:sz w:val="28"/>
          <w:szCs w:val="28"/>
        </w:rPr>
        <w:t>до 1 декабря</w:t>
      </w:r>
      <w:r w:rsidR="00253A3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представляют в обком профсоюза:</w:t>
      </w:r>
    </w:p>
    <w:p w14:paraId="53C1E46C" w14:textId="77777777" w:rsidR="00CD6894" w:rsidRDefault="00CD6894" w:rsidP="00CD6894">
      <w:pPr>
        <w:numPr>
          <w:ilvl w:val="0"/>
          <w:numId w:val="10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показатели состояний условий и охраны труда в организации (Приложение № 1), удостоверенные подписью руководителя, уполномоченного по охране труда, председател</w:t>
      </w:r>
      <w:r w:rsidR="00B22041"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профсоюзной организации;</w:t>
      </w:r>
    </w:p>
    <w:p w14:paraId="5064E025" w14:textId="77777777" w:rsidR="00CD6894" w:rsidRDefault="00CD6894" w:rsidP="00CD6894">
      <w:pPr>
        <w:numPr>
          <w:ilvl w:val="0"/>
          <w:numId w:val="10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аналитическую справку </w:t>
      </w:r>
      <w:proofErr w:type="gramStart"/>
      <w:r>
        <w:rPr>
          <w:rFonts w:eastAsia="Times New Roman" w:cs="Times New Roman"/>
          <w:sz w:val="28"/>
          <w:szCs w:val="28"/>
        </w:rPr>
        <w:t>о проделанной работе</w:t>
      </w:r>
      <w:proofErr w:type="gramEnd"/>
      <w:r>
        <w:rPr>
          <w:rFonts w:eastAsia="Times New Roman" w:cs="Times New Roman"/>
          <w:sz w:val="28"/>
          <w:szCs w:val="28"/>
        </w:rPr>
        <w:t xml:space="preserve"> по охране труда за отчетный период;</w:t>
      </w:r>
    </w:p>
    <w:p w14:paraId="48F7CE46" w14:textId="77777777" w:rsidR="00CD6894" w:rsidRDefault="00CD6894" w:rsidP="00CD6894">
      <w:pPr>
        <w:numPr>
          <w:ilvl w:val="0"/>
          <w:numId w:val="10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участию в конкурсе не допускаются учреждения в случае</w:t>
      </w:r>
      <w:r w:rsidR="000909A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непредставления ими всех документов или ненадлежащего их оформления.</w:t>
      </w:r>
    </w:p>
    <w:p w14:paraId="65B11D4F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4.4. </w:t>
      </w:r>
      <w:r w:rsidR="00DE6A84">
        <w:rPr>
          <w:rFonts w:eastAsia="Times New Roman" w:cs="Times New Roman"/>
          <w:sz w:val="28"/>
          <w:szCs w:val="28"/>
        </w:rPr>
        <w:t>Комиссия по охране труда</w:t>
      </w:r>
      <w:r>
        <w:rPr>
          <w:rFonts w:eastAsia="Times New Roman" w:cs="Times New Roman"/>
          <w:sz w:val="28"/>
          <w:szCs w:val="28"/>
        </w:rPr>
        <w:t xml:space="preserve"> рассматривает предс</w:t>
      </w:r>
      <w:r w:rsidR="00DE6A84">
        <w:rPr>
          <w:rFonts w:eastAsia="Times New Roman" w:cs="Times New Roman"/>
          <w:sz w:val="28"/>
          <w:szCs w:val="28"/>
        </w:rPr>
        <w:t>тавленные участниками документы,</w:t>
      </w:r>
      <w:r>
        <w:rPr>
          <w:rFonts w:eastAsia="Times New Roman" w:cs="Times New Roman"/>
          <w:sz w:val="28"/>
          <w:szCs w:val="28"/>
        </w:rPr>
        <w:t xml:space="preserve"> подводит итоги конкурса, определяет победителей и представляет их на утверждение в президиум Областного Профсоюза.</w:t>
      </w:r>
    </w:p>
    <w:p w14:paraId="56BE3D49" w14:textId="77777777" w:rsidR="00CD6894" w:rsidRDefault="00CD6894" w:rsidP="00CD6894">
      <w:pPr>
        <w:suppressAutoHyphens w:val="0"/>
        <w:spacing w:before="281" w:after="281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Номинация конкурса</w:t>
      </w:r>
    </w:p>
    <w:p w14:paraId="5B41EE56" w14:textId="77777777" w:rsidR="00CD6894" w:rsidRDefault="00CD6894" w:rsidP="00CD6894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 Конкурс проводится в номинации «Лучший уполномоченный по охране труда» по категориям учреждений:</w:t>
      </w:r>
    </w:p>
    <w:p w14:paraId="0B614AC3" w14:textId="77777777" w:rsidR="00CD6894" w:rsidRDefault="00CD6894" w:rsidP="00CD6894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лучший уполномоченный по охране труда среди управлений социальной защиты населения;</w:t>
      </w:r>
    </w:p>
    <w:p w14:paraId="2E7DD56F" w14:textId="77777777" w:rsidR="00CD6894" w:rsidRDefault="00CD6894" w:rsidP="00CD6894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лучший уполномоченный по охране труда среди комплексных центров социального обслуживания;</w:t>
      </w:r>
    </w:p>
    <w:p w14:paraId="2C71DED0" w14:textId="77777777" w:rsidR="00CD6894" w:rsidRDefault="00CD6894" w:rsidP="00CD6894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лучший уполномоченный по охране труда среди пансионатов;</w:t>
      </w:r>
    </w:p>
    <w:p w14:paraId="277DA316" w14:textId="77777777" w:rsidR="00CD6894" w:rsidRDefault="00CD6894" w:rsidP="00CD6894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лучший уполномоченный по охране труда среди центров реабилитации;</w:t>
      </w:r>
    </w:p>
    <w:p w14:paraId="19E64E73" w14:textId="77777777" w:rsidR="00CD6894" w:rsidRDefault="00CD6894" w:rsidP="00CD6894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лучший уполномоченный по охране труда среди автономных некоммерческих организаций – центров социального обслуживания населения;</w:t>
      </w:r>
    </w:p>
    <w:p w14:paraId="335C41E2" w14:textId="77777777" w:rsidR="00CD6894" w:rsidRDefault="00CD6894" w:rsidP="00CD6894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лучший уполномоченный по охране труда среди учреждений службы семьи.</w:t>
      </w:r>
    </w:p>
    <w:p w14:paraId="7558461A" w14:textId="77777777" w:rsidR="00CD6894" w:rsidRDefault="00CD6894" w:rsidP="00CD6894">
      <w:pPr>
        <w:suppressAutoHyphens w:val="0"/>
        <w:spacing w:before="281" w:after="281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6. Награждение победителей</w:t>
      </w:r>
    </w:p>
    <w:p w14:paraId="4D6195A8" w14:textId="013ED689" w:rsidR="002F558F" w:rsidRDefault="00CD6894" w:rsidP="002F558F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6.1. Победители конкурса за </w:t>
      </w:r>
      <w:r>
        <w:rPr>
          <w:rFonts w:eastAsia="Times New Roman" w:cs="Times New Roman"/>
          <w:sz w:val="28"/>
          <w:szCs w:val="28"/>
          <w:lang w:val="en-US"/>
        </w:rPr>
        <w:t>I</w:t>
      </w:r>
      <w:r>
        <w:rPr>
          <w:rFonts w:eastAsia="Times New Roman" w:cs="Times New Roman"/>
          <w:sz w:val="28"/>
          <w:szCs w:val="28"/>
        </w:rPr>
        <w:t xml:space="preserve"> место награждаются </w:t>
      </w:r>
      <w:bookmarkStart w:id="0" w:name="_Hlk63385934"/>
      <w:r>
        <w:rPr>
          <w:rFonts w:eastAsia="Times New Roman" w:cs="Times New Roman"/>
          <w:sz w:val="28"/>
          <w:szCs w:val="28"/>
        </w:rPr>
        <w:t>Дипломом и денежной премией в размере 3 тысяч рублей</w:t>
      </w:r>
      <w:bookmarkEnd w:id="0"/>
      <w:r>
        <w:rPr>
          <w:rFonts w:eastAsia="Times New Roman" w:cs="Times New Roman"/>
          <w:sz w:val="28"/>
          <w:szCs w:val="28"/>
        </w:rPr>
        <w:t xml:space="preserve">, за </w:t>
      </w:r>
      <w:r>
        <w:rPr>
          <w:rFonts w:eastAsia="Times New Roman" w:cs="Times New Roman"/>
          <w:sz w:val="28"/>
          <w:szCs w:val="28"/>
          <w:lang w:val="en-US"/>
        </w:rPr>
        <w:t>II</w:t>
      </w:r>
      <w:r w:rsidR="002F558F">
        <w:rPr>
          <w:rFonts w:eastAsia="Times New Roman" w:cs="Times New Roman"/>
          <w:sz w:val="28"/>
          <w:szCs w:val="28"/>
        </w:rPr>
        <w:t xml:space="preserve"> место </w:t>
      </w:r>
      <w:r>
        <w:rPr>
          <w:rFonts w:eastAsia="Times New Roman" w:cs="Times New Roman"/>
          <w:sz w:val="28"/>
          <w:szCs w:val="28"/>
        </w:rPr>
        <w:t xml:space="preserve"> </w:t>
      </w:r>
      <w:r w:rsidRPr="0000027A">
        <w:rPr>
          <w:rFonts w:eastAsia="Times New Roman" w:cs="Times New Roman"/>
          <w:sz w:val="28"/>
          <w:szCs w:val="28"/>
        </w:rPr>
        <w:t xml:space="preserve">- </w:t>
      </w:r>
      <w:r w:rsidR="002F558F" w:rsidRPr="002F558F">
        <w:rPr>
          <w:rFonts w:eastAsia="Times New Roman" w:cs="Times New Roman"/>
          <w:sz w:val="28"/>
          <w:szCs w:val="28"/>
        </w:rPr>
        <w:t xml:space="preserve">Дипломом и денежной премией в размере </w:t>
      </w:r>
      <w:r w:rsidR="002F558F">
        <w:rPr>
          <w:rFonts w:eastAsia="Times New Roman" w:cs="Times New Roman"/>
          <w:sz w:val="28"/>
          <w:szCs w:val="28"/>
        </w:rPr>
        <w:t>2</w:t>
      </w:r>
      <w:r w:rsidR="002F558F" w:rsidRPr="002F558F">
        <w:rPr>
          <w:rFonts w:eastAsia="Times New Roman" w:cs="Times New Roman"/>
          <w:sz w:val="28"/>
          <w:szCs w:val="28"/>
        </w:rPr>
        <w:t xml:space="preserve"> тысяч рублей</w:t>
      </w:r>
      <w:r w:rsidR="002F558F">
        <w:rPr>
          <w:rFonts w:eastAsia="Times New Roman" w:cs="Times New Roman"/>
          <w:sz w:val="28"/>
          <w:szCs w:val="28"/>
        </w:rPr>
        <w:t>,</w:t>
      </w:r>
      <w:r w:rsidR="002F558F" w:rsidRPr="002F558F">
        <w:rPr>
          <w:rFonts w:eastAsia="Times New Roman" w:cs="Times New Roman"/>
          <w:sz w:val="28"/>
          <w:szCs w:val="28"/>
        </w:rPr>
        <w:t xml:space="preserve"> </w:t>
      </w:r>
      <w:r w:rsidR="002F558F">
        <w:rPr>
          <w:rFonts w:eastAsia="Times New Roman" w:cs="Times New Roman"/>
          <w:sz w:val="28"/>
          <w:szCs w:val="28"/>
          <w:lang w:val="en-US"/>
        </w:rPr>
        <w:t>III</w:t>
      </w:r>
      <w:r w:rsidR="002F558F">
        <w:rPr>
          <w:rFonts w:eastAsia="Times New Roman" w:cs="Times New Roman"/>
          <w:sz w:val="28"/>
          <w:szCs w:val="28"/>
        </w:rPr>
        <w:t xml:space="preserve"> место -</w:t>
      </w:r>
      <w:r w:rsidR="002F558F">
        <w:rPr>
          <w:rFonts w:eastAsia="Times New Roman" w:cs="Times New Roman"/>
          <w:sz w:val="28"/>
          <w:szCs w:val="28"/>
        </w:rPr>
        <w:t xml:space="preserve"> </w:t>
      </w:r>
      <w:r w:rsidR="002F558F" w:rsidRPr="002F558F">
        <w:rPr>
          <w:rFonts w:eastAsia="Times New Roman" w:cs="Times New Roman"/>
          <w:sz w:val="28"/>
          <w:szCs w:val="28"/>
        </w:rPr>
        <w:t xml:space="preserve">Дипломом и денежной премией в размере </w:t>
      </w:r>
      <w:r w:rsidR="002F558F">
        <w:rPr>
          <w:rFonts w:eastAsia="Times New Roman" w:cs="Times New Roman"/>
          <w:sz w:val="28"/>
          <w:szCs w:val="28"/>
        </w:rPr>
        <w:t>1</w:t>
      </w:r>
      <w:r w:rsidR="002F558F" w:rsidRPr="002F558F">
        <w:rPr>
          <w:rFonts w:eastAsia="Times New Roman" w:cs="Times New Roman"/>
          <w:sz w:val="28"/>
          <w:szCs w:val="28"/>
        </w:rPr>
        <w:t xml:space="preserve"> тысяч</w:t>
      </w:r>
      <w:r w:rsidR="002F558F">
        <w:rPr>
          <w:rFonts w:eastAsia="Times New Roman" w:cs="Times New Roman"/>
          <w:sz w:val="28"/>
          <w:szCs w:val="28"/>
        </w:rPr>
        <w:t>и</w:t>
      </w:r>
      <w:r w:rsidR="002F558F" w:rsidRPr="002F558F">
        <w:rPr>
          <w:rFonts w:eastAsia="Times New Roman" w:cs="Times New Roman"/>
          <w:sz w:val="28"/>
          <w:szCs w:val="28"/>
        </w:rPr>
        <w:t xml:space="preserve"> рублей</w:t>
      </w:r>
      <w:r w:rsidR="002F558F" w:rsidRPr="002F558F">
        <w:rPr>
          <w:rFonts w:eastAsia="Times New Roman" w:cs="Times New Roman"/>
          <w:sz w:val="28"/>
          <w:szCs w:val="28"/>
        </w:rPr>
        <w:t xml:space="preserve"> </w:t>
      </w:r>
    </w:p>
    <w:p w14:paraId="793E44BE" w14:textId="4E0FC0BB" w:rsidR="00CD6894" w:rsidRPr="006771AF" w:rsidRDefault="00CD6894" w:rsidP="002F558F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6.2. </w:t>
      </w:r>
      <w:r w:rsidRPr="006771AF">
        <w:rPr>
          <w:rFonts w:eastAsia="Times New Roman" w:cs="Times New Roman"/>
          <w:sz w:val="28"/>
          <w:szCs w:val="28"/>
          <w:lang w:bidi="ar-SA"/>
        </w:rPr>
        <w:t>Вручение Дипломов и премий проводится в торжественной обстановке.</w:t>
      </w:r>
    </w:p>
    <w:p w14:paraId="64E02428" w14:textId="77777777" w:rsidR="00C953C6" w:rsidRDefault="00CD6894" w:rsidP="00C953C6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6.3. </w:t>
      </w:r>
      <w:r w:rsidRPr="006771AF">
        <w:rPr>
          <w:rFonts w:eastAsia="Times New Roman" w:cs="Times New Roman"/>
          <w:sz w:val="28"/>
          <w:szCs w:val="28"/>
          <w:lang w:bidi="ar-SA"/>
        </w:rPr>
        <w:t xml:space="preserve">Результаты конкурса </w:t>
      </w:r>
      <w:r>
        <w:rPr>
          <w:rFonts w:eastAsia="Times New Roman" w:cs="Times New Roman"/>
          <w:sz w:val="28"/>
          <w:szCs w:val="28"/>
          <w:lang w:bidi="ar-SA"/>
        </w:rPr>
        <w:t>размещаются</w:t>
      </w:r>
      <w:r w:rsidRPr="006771AF">
        <w:rPr>
          <w:rFonts w:eastAsia="Times New Roman" w:cs="Times New Roman"/>
          <w:sz w:val="28"/>
          <w:szCs w:val="28"/>
          <w:lang w:bidi="ar-SA"/>
        </w:rPr>
        <w:t xml:space="preserve"> на сайте </w:t>
      </w:r>
      <w:r>
        <w:rPr>
          <w:rFonts w:eastAsia="Times New Roman" w:cs="Times New Roman"/>
          <w:sz w:val="28"/>
          <w:szCs w:val="28"/>
          <w:lang w:bidi="ar-SA"/>
        </w:rPr>
        <w:t>О</w:t>
      </w:r>
      <w:r w:rsidRPr="006771AF">
        <w:rPr>
          <w:rFonts w:eastAsia="Times New Roman" w:cs="Times New Roman"/>
          <w:sz w:val="28"/>
          <w:szCs w:val="28"/>
          <w:lang w:bidi="ar-SA"/>
        </w:rPr>
        <w:t>бкома профсоюза profsoc63.ru</w:t>
      </w:r>
      <w:r>
        <w:rPr>
          <w:rFonts w:eastAsia="Times New Roman" w:cs="Times New Roman"/>
          <w:sz w:val="28"/>
          <w:szCs w:val="28"/>
          <w:lang w:bidi="ar-SA"/>
        </w:rPr>
        <w:t>,</w:t>
      </w:r>
      <w:r w:rsidRPr="006771AF">
        <w:rPr>
          <w:rFonts w:eastAsia="Times New Roman" w:cs="Times New Roman"/>
          <w:sz w:val="28"/>
          <w:szCs w:val="28"/>
          <w:lang w:bidi="ar-SA"/>
        </w:rPr>
        <w:t xml:space="preserve"> в «Профсоюзном вестнике»</w:t>
      </w:r>
      <w:r>
        <w:rPr>
          <w:rFonts w:eastAsia="Times New Roman" w:cs="Times New Roman"/>
          <w:sz w:val="28"/>
          <w:szCs w:val="28"/>
          <w:lang w:bidi="ar-SA"/>
        </w:rPr>
        <w:t xml:space="preserve">, в средствах массовой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 xml:space="preserve">информации </w:t>
      </w:r>
      <w:r w:rsidRPr="006771AF">
        <w:rPr>
          <w:rFonts w:eastAsia="Times New Roman" w:cs="Times New Roman"/>
          <w:sz w:val="28"/>
          <w:szCs w:val="28"/>
          <w:lang w:bidi="ar-SA"/>
        </w:rPr>
        <w:t>.</w:t>
      </w:r>
      <w:proofErr w:type="gramEnd"/>
    </w:p>
    <w:p w14:paraId="05D80B8B" w14:textId="77777777" w:rsidR="00C953C6" w:rsidRDefault="00C953C6" w:rsidP="00C953C6">
      <w:pPr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C3F9462" w14:textId="77777777" w:rsidR="00CD6894" w:rsidRDefault="00CD6894" w:rsidP="00C953C6">
      <w:pPr>
        <w:suppressAutoHyphens w:val="0"/>
        <w:spacing w:line="360" w:lineRule="auto"/>
        <w:ind w:firstLine="709"/>
        <w:jc w:val="right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</w:rPr>
        <w:t>Приложение № 1</w:t>
      </w:r>
    </w:p>
    <w:p w14:paraId="3E2C58FB" w14:textId="77777777" w:rsidR="00CD6894" w:rsidRDefault="00CD6894" w:rsidP="00CD6894">
      <w:pPr>
        <w:suppressAutoHyphens w:val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ПОЛОЖЕНИЮ</w:t>
      </w:r>
    </w:p>
    <w:p w14:paraId="465E65CE" w14:textId="77777777" w:rsidR="00CD6894" w:rsidRPr="007402F5" w:rsidRDefault="00CD6894" w:rsidP="00CD6894">
      <w:pPr>
        <w:suppressAutoHyphens w:val="0"/>
        <w:jc w:val="right"/>
        <w:rPr>
          <w:rFonts w:eastAsia="Times New Roman" w:cs="Times New Roman"/>
          <w:sz w:val="28"/>
          <w:szCs w:val="28"/>
        </w:rPr>
      </w:pPr>
      <w:r w:rsidRPr="007402F5">
        <w:rPr>
          <w:rFonts w:eastAsia="Times New Roman" w:cs="Times New Roman"/>
          <w:sz w:val="28"/>
          <w:szCs w:val="28"/>
        </w:rPr>
        <w:t>о конкурсе на лучшего уполномоченного по охране труда</w:t>
      </w:r>
      <w:r w:rsidRPr="007402F5">
        <w:rPr>
          <w:rFonts w:eastAsia="Times New Roman" w:cs="Times New Roman"/>
          <w:sz w:val="28"/>
          <w:szCs w:val="28"/>
        </w:rPr>
        <w:br/>
        <w:t>в первичных профсоюзных организациях Общественной организации «Самарский областной профессиональный союз работников социальной защиты населения»</w:t>
      </w:r>
    </w:p>
    <w:p w14:paraId="2E747AC3" w14:textId="77777777" w:rsidR="00CD6894" w:rsidRDefault="00CD6894" w:rsidP="00CD6894">
      <w:pPr>
        <w:suppressAutoHyphens w:val="0"/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14:paraId="45964608" w14:textId="77777777" w:rsidR="00CD6894" w:rsidRPr="007402F5" w:rsidRDefault="00CD6894" w:rsidP="00CD6894">
      <w:pPr>
        <w:suppressAutoHyphens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Pr="007402F5">
        <w:rPr>
          <w:rFonts w:eastAsia="Times New Roman"/>
          <w:b/>
          <w:sz w:val="28"/>
          <w:szCs w:val="28"/>
        </w:rPr>
        <w:t>оказатели состояний условий и охраны труда в организации</w:t>
      </w:r>
    </w:p>
    <w:p w14:paraId="31098DC7" w14:textId="77777777" w:rsidR="00CD6894" w:rsidRDefault="00CD6894" w:rsidP="00CD6894">
      <w:pPr>
        <w:suppressAutoHyphens w:val="0"/>
        <w:jc w:val="center"/>
        <w:rPr>
          <w:rFonts w:eastAsia="Times New Roman" w:cs="Times New Roman"/>
          <w:b/>
          <w:sz w:val="28"/>
          <w:szCs w:val="28"/>
        </w:rPr>
      </w:pPr>
    </w:p>
    <w:p w14:paraId="5690E235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Фамилия Имя Отчество уполномоченного по охране труда (продолжительность в занимаемой должности);</w:t>
      </w:r>
    </w:p>
    <w:p w14:paraId="0F430012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Численность работников;</w:t>
      </w:r>
    </w:p>
    <w:p w14:paraId="18666CD6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Численность работников, занятых во вредных условиях труда, из них женщин;</w:t>
      </w:r>
    </w:p>
    <w:p w14:paraId="2C6A0D5C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Наличие положения об охране труда</w:t>
      </w:r>
    </w:p>
    <w:p w14:paraId="7B8F3E10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 Ведение документации, журналы, планирование (копии представить)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414CDC21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 Обучение и проверка знаний у работников учреждений по охране труда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3CA5C29E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Наличие уголка по охране труда, (стенд)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3E27FF11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8. Аттестация рабочих мест по условиям труда</w:t>
      </w:r>
    </w:p>
    <w:p w14:paraId="1F70F696" w14:textId="77777777" w:rsidR="00CD6894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проведена</w:t>
      </w:r>
    </w:p>
    <w:p w14:paraId="4BB08FF0" w14:textId="77777777" w:rsidR="00CD6894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проведена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4F8ED3E9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9. Количество несчастных случаев, в том числе:</w:t>
      </w:r>
    </w:p>
    <w:p w14:paraId="356476CC" w14:textId="77777777" w:rsidR="00CD6894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легких;</w:t>
      </w:r>
    </w:p>
    <w:p w14:paraId="6A2E5230" w14:textId="77777777" w:rsidR="00CD6894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тяжелым исходом;</w:t>
      </w:r>
    </w:p>
    <w:p w14:paraId="0E13F2BA" w14:textId="77777777" w:rsidR="00CD6894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групповых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2E5383A4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10. Обеспечение работников санитарно-бытовыми помещениями (гардеробными, душевыми, умывальными, личной гигиены)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54EDFBA6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11. Обеспечение работников сертифицированной специальной одеждой, специальной обувью и другими средствами индивидуальной защиты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48DBFDAD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12. Проведение предварительных и периодических медицинских осмотров (% охвата работников, подлежащих обязательным, предварительным и </w:t>
      </w:r>
      <w:r>
        <w:rPr>
          <w:rFonts w:eastAsia="Times New Roman" w:cs="Times New Roman"/>
          <w:sz w:val="28"/>
          <w:szCs w:val="28"/>
        </w:rPr>
        <w:lastRenderedPageBreak/>
        <w:t>периодическим осмотрам)</w:t>
      </w:r>
      <w:r w:rsidR="006231AC">
        <w:rPr>
          <w:rFonts w:eastAsia="Times New Roman" w:cs="Times New Roman"/>
          <w:sz w:val="28"/>
          <w:szCs w:val="28"/>
        </w:rPr>
        <w:t>.</w:t>
      </w:r>
    </w:p>
    <w:p w14:paraId="3A9F9EAE" w14:textId="77777777" w:rsidR="00CD6894" w:rsidRDefault="00CD6894" w:rsidP="00CD6894">
      <w:p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13. Израсходовано денежных средств на охрану труда, всего, в том числе на:</w:t>
      </w:r>
    </w:p>
    <w:p w14:paraId="189741F8" w14:textId="77777777" w:rsidR="00CD6894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мероприятия по улучшению условий труда:</w:t>
      </w:r>
    </w:p>
    <w:p w14:paraId="7DCA88E1" w14:textId="77777777" w:rsidR="00CD6894" w:rsidRPr="003F6585" w:rsidRDefault="00CD6894" w:rsidP="00CD6894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3F6585">
        <w:rPr>
          <w:rFonts w:eastAsia="Times New Roman" w:cs="Times New Roman"/>
          <w:sz w:val="28"/>
          <w:szCs w:val="28"/>
        </w:rPr>
        <w:t>в расчете на 1 человека</w:t>
      </w:r>
      <w:r>
        <w:rPr>
          <w:rFonts w:eastAsia="Times New Roman" w:cs="Times New Roman"/>
          <w:sz w:val="28"/>
          <w:szCs w:val="28"/>
        </w:rPr>
        <w:t>.</w:t>
      </w:r>
    </w:p>
    <w:p w14:paraId="5DF20C02" w14:textId="77777777" w:rsidR="007402F5" w:rsidRPr="003F6585" w:rsidRDefault="007402F5" w:rsidP="00CD6894">
      <w:pPr>
        <w:suppressAutoHyphens w:val="0"/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sectPr w:rsidR="007402F5" w:rsidRPr="003F65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D586" w14:textId="77777777" w:rsidR="009E1A23" w:rsidRDefault="009E1A23" w:rsidP="00B614C4">
      <w:r>
        <w:separator/>
      </w:r>
    </w:p>
  </w:endnote>
  <w:endnote w:type="continuationSeparator" w:id="0">
    <w:p w14:paraId="3182F170" w14:textId="77777777" w:rsidR="009E1A23" w:rsidRDefault="009E1A23" w:rsidP="00B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577046"/>
      <w:docPartObj>
        <w:docPartGallery w:val="Page Numbers (Bottom of Page)"/>
        <w:docPartUnique/>
      </w:docPartObj>
    </w:sdtPr>
    <w:sdtEndPr/>
    <w:sdtContent>
      <w:p w14:paraId="33F273A2" w14:textId="77777777" w:rsidR="00116CD5" w:rsidRDefault="00116C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B19">
          <w:rPr>
            <w:noProof/>
          </w:rPr>
          <w:t>4</w:t>
        </w:r>
        <w:r>
          <w:fldChar w:fldCharType="end"/>
        </w:r>
      </w:p>
    </w:sdtContent>
  </w:sdt>
  <w:p w14:paraId="774AD5B4" w14:textId="77777777" w:rsidR="00116CD5" w:rsidRDefault="00116C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94B3" w14:textId="77777777" w:rsidR="009E1A23" w:rsidRDefault="009E1A23" w:rsidP="00B614C4">
      <w:r>
        <w:separator/>
      </w:r>
    </w:p>
  </w:footnote>
  <w:footnote w:type="continuationSeparator" w:id="0">
    <w:p w14:paraId="757A3742" w14:textId="77777777" w:rsidR="009E1A23" w:rsidRDefault="009E1A23" w:rsidP="00B6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1051"/>
    <w:multiLevelType w:val="multilevel"/>
    <w:tmpl w:val="2F3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F386E"/>
    <w:multiLevelType w:val="multilevel"/>
    <w:tmpl w:val="3F480D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45398"/>
    <w:multiLevelType w:val="multilevel"/>
    <w:tmpl w:val="8A3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E04C1"/>
    <w:multiLevelType w:val="multilevel"/>
    <w:tmpl w:val="067C3B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43F07"/>
    <w:multiLevelType w:val="multilevel"/>
    <w:tmpl w:val="51AA5E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559C"/>
    <w:multiLevelType w:val="multilevel"/>
    <w:tmpl w:val="07F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870F8"/>
    <w:multiLevelType w:val="multilevel"/>
    <w:tmpl w:val="39A4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9103C"/>
    <w:multiLevelType w:val="multilevel"/>
    <w:tmpl w:val="F28C6E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A487C"/>
    <w:multiLevelType w:val="multilevel"/>
    <w:tmpl w:val="17A2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5405A"/>
    <w:multiLevelType w:val="multilevel"/>
    <w:tmpl w:val="E4A8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F0905"/>
    <w:multiLevelType w:val="multilevel"/>
    <w:tmpl w:val="568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31B55"/>
    <w:multiLevelType w:val="multilevel"/>
    <w:tmpl w:val="90F0B8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A24C3"/>
    <w:multiLevelType w:val="multilevel"/>
    <w:tmpl w:val="229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05474"/>
    <w:multiLevelType w:val="multilevel"/>
    <w:tmpl w:val="45F6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B5D95"/>
    <w:multiLevelType w:val="multilevel"/>
    <w:tmpl w:val="C1F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9693D"/>
    <w:multiLevelType w:val="multilevel"/>
    <w:tmpl w:val="361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B468A"/>
    <w:multiLevelType w:val="multilevel"/>
    <w:tmpl w:val="D35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42AE7"/>
    <w:multiLevelType w:val="multilevel"/>
    <w:tmpl w:val="57F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A7C25"/>
    <w:multiLevelType w:val="multilevel"/>
    <w:tmpl w:val="BFD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C2117"/>
    <w:multiLevelType w:val="multilevel"/>
    <w:tmpl w:val="3812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67EAD"/>
    <w:multiLevelType w:val="multilevel"/>
    <w:tmpl w:val="119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E676FC"/>
    <w:multiLevelType w:val="multilevel"/>
    <w:tmpl w:val="DB2A6B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A34FC"/>
    <w:multiLevelType w:val="multilevel"/>
    <w:tmpl w:val="D1AE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21"/>
  </w:num>
  <w:num w:numId="13">
    <w:abstractNumId w:val="4"/>
  </w:num>
  <w:num w:numId="14">
    <w:abstractNumId w:val="0"/>
  </w:num>
  <w:num w:numId="15">
    <w:abstractNumId w:val="0"/>
    <w:lvlOverride w:ilvl="0"/>
  </w:num>
  <w:num w:numId="16">
    <w:abstractNumId w:val="9"/>
  </w:num>
  <w:num w:numId="17">
    <w:abstractNumId w:val="18"/>
  </w:num>
  <w:num w:numId="18">
    <w:abstractNumId w:val="13"/>
  </w:num>
  <w:num w:numId="19">
    <w:abstractNumId w:val="12"/>
  </w:num>
  <w:num w:numId="20">
    <w:abstractNumId w:val="5"/>
  </w:num>
  <w:num w:numId="21">
    <w:abstractNumId w:val="10"/>
  </w:num>
  <w:num w:numId="22">
    <w:abstractNumId w:val="2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6A"/>
    <w:rsid w:val="000128FC"/>
    <w:rsid w:val="000278A5"/>
    <w:rsid w:val="00044E37"/>
    <w:rsid w:val="000506F9"/>
    <w:rsid w:val="0007078B"/>
    <w:rsid w:val="000909A4"/>
    <w:rsid w:val="00114291"/>
    <w:rsid w:val="00116CD5"/>
    <w:rsid w:val="001361F5"/>
    <w:rsid w:val="00162EF0"/>
    <w:rsid w:val="001F7883"/>
    <w:rsid w:val="00203990"/>
    <w:rsid w:val="00206A43"/>
    <w:rsid w:val="0021025E"/>
    <w:rsid w:val="00213EDE"/>
    <w:rsid w:val="002165FE"/>
    <w:rsid w:val="00253A32"/>
    <w:rsid w:val="00256284"/>
    <w:rsid w:val="002827C7"/>
    <w:rsid w:val="00284DC6"/>
    <w:rsid w:val="002B1876"/>
    <w:rsid w:val="002D785C"/>
    <w:rsid w:val="002F558F"/>
    <w:rsid w:val="00300DD5"/>
    <w:rsid w:val="00327691"/>
    <w:rsid w:val="003443DE"/>
    <w:rsid w:val="003510B8"/>
    <w:rsid w:val="0037223E"/>
    <w:rsid w:val="003B16F1"/>
    <w:rsid w:val="003F6585"/>
    <w:rsid w:val="00412625"/>
    <w:rsid w:val="004504E3"/>
    <w:rsid w:val="00546BE4"/>
    <w:rsid w:val="00582FFC"/>
    <w:rsid w:val="005B7ABC"/>
    <w:rsid w:val="005E2EA0"/>
    <w:rsid w:val="0060335A"/>
    <w:rsid w:val="006231AC"/>
    <w:rsid w:val="00623977"/>
    <w:rsid w:val="006427AA"/>
    <w:rsid w:val="00677143"/>
    <w:rsid w:val="006771AF"/>
    <w:rsid w:val="00687F23"/>
    <w:rsid w:val="006B1705"/>
    <w:rsid w:val="006F1F88"/>
    <w:rsid w:val="007402F5"/>
    <w:rsid w:val="00743D50"/>
    <w:rsid w:val="00773A9A"/>
    <w:rsid w:val="0078143E"/>
    <w:rsid w:val="00785B96"/>
    <w:rsid w:val="00794CF8"/>
    <w:rsid w:val="007B0339"/>
    <w:rsid w:val="007B4EAB"/>
    <w:rsid w:val="007B5FB4"/>
    <w:rsid w:val="007D1C09"/>
    <w:rsid w:val="007D36E2"/>
    <w:rsid w:val="007E7753"/>
    <w:rsid w:val="00803E9B"/>
    <w:rsid w:val="008125CA"/>
    <w:rsid w:val="00814F6A"/>
    <w:rsid w:val="00826922"/>
    <w:rsid w:val="008613C4"/>
    <w:rsid w:val="00897EE1"/>
    <w:rsid w:val="008B1401"/>
    <w:rsid w:val="008B6694"/>
    <w:rsid w:val="008E45EB"/>
    <w:rsid w:val="0090341C"/>
    <w:rsid w:val="0091113E"/>
    <w:rsid w:val="00946E50"/>
    <w:rsid w:val="00947267"/>
    <w:rsid w:val="00957D80"/>
    <w:rsid w:val="00971315"/>
    <w:rsid w:val="009E1A23"/>
    <w:rsid w:val="00A175AA"/>
    <w:rsid w:val="00A33C76"/>
    <w:rsid w:val="00A43884"/>
    <w:rsid w:val="00A45786"/>
    <w:rsid w:val="00A55399"/>
    <w:rsid w:val="00AB5B58"/>
    <w:rsid w:val="00AE35D6"/>
    <w:rsid w:val="00AF027C"/>
    <w:rsid w:val="00AF7282"/>
    <w:rsid w:val="00B22041"/>
    <w:rsid w:val="00B614C4"/>
    <w:rsid w:val="00B77B19"/>
    <w:rsid w:val="00BD037B"/>
    <w:rsid w:val="00BE24E9"/>
    <w:rsid w:val="00BF4F05"/>
    <w:rsid w:val="00C92BE1"/>
    <w:rsid w:val="00C953C6"/>
    <w:rsid w:val="00C972B6"/>
    <w:rsid w:val="00CD46E0"/>
    <w:rsid w:val="00CD6894"/>
    <w:rsid w:val="00D12B4F"/>
    <w:rsid w:val="00DA54BF"/>
    <w:rsid w:val="00DE0B29"/>
    <w:rsid w:val="00DE6A84"/>
    <w:rsid w:val="00DF1A77"/>
    <w:rsid w:val="00E0228F"/>
    <w:rsid w:val="00E2060D"/>
    <w:rsid w:val="00F2738E"/>
    <w:rsid w:val="00F42626"/>
    <w:rsid w:val="00F63F53"/>
    <w:rsid w:val="00F94D1E"/>
    <w:rsid w:val="00FA7EAC"/>
    <w:rsid w:val="00FC0246"/>
    <w:rsid w:val="00FD6E48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86D"/>
  <w15:docId w15:val="{232D1A09-989D-4E86-B358-6905B033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6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0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a4">
    <w:name w:val="Strong"/>
    <w:basedOn w:val="a0"/>
    <w:uiPriority w:val="22"/>
    <w:qFormat/>
    <w:rsid w:val="003510B8"/>
    <w:rPr>
      <w:b/>
      <w:bCs/>
    </w:rPr>
  </w:style>
  <w:style w:type="paragraph" w:styleId="a5">
    <w:name w:val="List Paragraph"/>
    <w:basedOn w:val="a"/>
    <w:uiPriority w:val="34"/>
    <w:qFormat/>
    <w:rsid w:val="007402F5"/>
    <w:pPr>
      <w:ind w:left="720"/>
      <w:contextualSpacing/>
    </w:pPr>
  </w:style>
  <w:style w:type="paragraph" w:customStyle="1" w:styleId="rtecenter">
    <w:name w:val="rtecenter"/>
    <w:basedOn w:val="a"/>
    <w:rsid w:val="006427A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a6">
    <w:name w:val="No Spacing"/>
    <w:uiPriority w:val="1"/>
    <w:qFormat/>
    <w:rsid w:val="0097131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E35D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5D6"/>
    <w:rPr>
      <w:rFonts w:ascii="Tahoma" w:eastAsia="Arial Unicode MS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B61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14C4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61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14C4"/>
    <w:rPr>
      <w:rFonts w:ascii="Times New Roman" w:eastAsia="Arial Unicode MS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7F71-FEF5-4EA9-BC9F-4E3124FE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Выводцева</cp:lastModifiedBy>
  <cp:revision>2</cp:revision>
  <cp:lastPrinted>2019-12-06T05:58:00Z</cp:lastPrinted>
  <dcterms:created xsi:type="dcterms:W3CDTF">2021-02-04T22:55:00Z</dcterms:created>
  <dcterms:modified xsi:type="dcterms:W3CDTF">2021-02-04T22:55:00Z</dcterms:modified>
</cp:coreProperties>
</file>